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A54491" w:rsidRPr="00A54491">
        <w:rPr>
          <w:b/>
          <w:bCs/>
        </w:rPr>
        <w:t>18-Музыка для учёбы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A54491" w:rsidRDefault="00AF7EF3" w:rsidP="002D22D6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5" w:history="1">
        <w:r w:rsidR="00A54491" w:rsidRPr="002D370B">
          <w:rPr>
            <w:rStyle w:val="a3"/>
          </w:rPr>
          <w:t>https://disk.yandex.ru/d/xm8oNOS4_b9KrA</w:t>
        </w:r>
      </w:hyperlink>
    </w:p>
    <w:p w:rsidR="008944C2" w:rsidRDefault="00152F67" w:rsidP="002D22D6">
      <w:r>
        <w:t xml:space="preserve">По этой ссылке </w:t>
      </w:r>
      <w:r w:rsidR="00E2133C">
        <w:t xml:space="preserve">четыре </w:t>
      </w:r>
      <w:r w:rsidR="00A54491">
        <w:t>программы:</w:t>
      </w:r>
    </w:p>
    <w:p w:rsidR="00A54491" w:rsidRPr="00A54491" w:rsidRDefault="00A54491" w:rsidP="002D22D6">
      <w:pPr>
        <w:rPr>
          <w:b/>
          <w:bCs/>
        </w:rPr>
      </w:pPr>
      <w:r w:rsidRPr="00A54491">
        <w:rPr>
          <w:b/>
          <w:bCs/>
        </w:rPr>
        <w:t>Музыка СуперПамяти-1 и 2</w:t>
      </w:r>
    </w:p>
    <w:p w:rsidR="00A54491" w:rsidRPr="00A54491" w:rsidRDefault="00A54491" w:rsidP="002D22D6">
      <w:pPr>
        <w:rPr>
          <w:b/>
          <w:bCs/>
        </w:rPr>
      </w:pPr>
      <w:r w:rsidRPr="00A54491">
        <w:rPr>
          <w:b/>
          <w:bCs/>
        </w:rPr>
        <w:t>Музыка СверхОбучения-1 и 2.</w:t>
      </w:r>
    </w:p>
    <w:p w:rsidR="00A54491" w:rsidRDefault="00A54491" w:rsidP="002D22D6">
      <w:r>
        <w:t>Программы с номерами 1 и 2, по сути, не отличаются друг от друга, созданы просто для разнообразия.</w:t>
      </w:r>
    </w:p>
    <w:p w:rsidR="004A28B5" w:rsidRPr="00A54491" w:rsidRDefault="00A54491" w:rsidP="00E73095">
      <w:r w:rsidRPr="00A54491">
        <w:t>Далее – краткая статья об этих программах.</w:t>
      </w:r>
    </w:p>
    <w:p w:rsidR="00A54491" w:rsidRPr="00A54491" w:rsidRDefault="00A54491" w:rsidP="00A54491">
      <w:pPr>
        <w:pStyle w:val="a7"/>
        <w:jc w:val="center"/>
        <w:rPr>
          <w:rFonts w:ascii="Times New Roman" w:hAnsi="Times New Roman"/>
          <w:b/>
          <w:szCs w:val="28"/>
        </w:rPr>
      </w:pPr>
      <w:r w:rsidRPr="00A54491">
        <w:rPr>
          <w:rFonts w:ascii="Times New Roman" w:hAnsi="Times New Roman"/>
          <w:b/>
          <w:szCs w:val="28"/>
        </w:rPr>
        <w:t>Музыка, которая повышает интеллект</w:t>
      </w:r>
    </w:p>
    <w:p w:rsidR="00A54491" w:rsidRPr="00A54491" w:rsidRDefault="00A54491" w:rsidP="00A54491">
      <w:pPr>
        <w:pStyle w:val="a7"/>
        <w:rPr>
          <w:rFonts w:ascii="Times New Roman" w:hAnsi="Times New Roman"/>
          <w:i/>
          <w:szCs w:val="28"/>
        </w:rPr>
      </w:pPr>
      <w:r w:rsidRPr="00A54491">
        <w:rPr>
          <w:rFonts w:ascii="Times New Roman" w:hAnsi="Times New Roman"/>
          <w:i/>
          <w:szCs w:val="28"/>
        </w:rPr>
        <w:t>Музыку можно не просто слушать и наслаждаться ею. С помощью музыки можно сущест</w:t>
      </w:r>
      <w:r w:rsidRPr="00A54491">
        <w:rPr>
          <w:rFonts w:ascii="Times New Roman" w:hAnsi="Times New Roman"/>
          <w:i/>
          <w:szCs w:val="28"/>
        </w:rPr>
        <w:softHyphen/>
        <w:t>венно повышать эффективность умственного труда, развивать свой интеллект. И речь идет не только о том, что человек, понимающий сложные музыкальные формы, обладает более высо</w:t>
      </w:r>
      <w:r w:rsidRPr="00A54491">
        <w:rPr>
          <w:rFonts w:ascii="Times New Roman" w:hAnsi="Times New Roman"/>
          <w:i/>
          <w:szCs w:val="28"/>
        </w:rPr>
        <w:softHyphen/>
        <w:t>ким интел</w:t>
      </w:r>
      <w:r w:rsidRPr="00A54491">
        <w:rPr>
          <w:rFonts w:ascii="Times New Roman" w:hAnsi="Times New Roman"/>
          <w:i/>
          <w:szCs w:val="28"/>
        </w:rPr>
        <w:softHyphen/>
        <w:t>лектуальным уровнем, а о том, что музыка может непосредственно воздействовать на мозг та</w:t>
      </w:r>
      <w:r w:rsidRPr="00A54491">
        <w:rPr>
          <w:rFonts w:ascii="Times New Roman" w:hAnsi="Times New Roman"/>
          <w:i/>
          <w:szCs w:val="28"/>
        </w:rPr>
        <w:softHyphen/>
        <w:t>ким образом, что у человека улучшается внимание, повышается концентрация, развива</w:t>
      </w:r>
      <w:r w:rsidRPr="00A54491">
        <w:rPr>
          <w:rFonts w:ascii="Times New Roman" w:hAnsi="Times New Roman"/>
          <w:i/>
          <w:szCs w:val="28"/>
        </w:rPr>
        <w:softHyphen/>
        <w:t>ется память. Причем процессы эти за</w:t>
      </w:r>
      <w:r w:rsidRPr="00A54491">
        <w:rPr>
          <w:rFonts w:ascii="Times New Roman" w:hAnsi="Times New Roman"/>
          <w:i/>
          <w:szCs w:val="28"/>
        </w:rPr>
        <w:softHyphen/>
        <w:t xml:space="preserve">крепляются и носят долговременный характер. </w:t>
      </w:r>
    </w:p>
    <w:p w:rsidR="00A54491" w:rsidRPr="00A54491" w:rsidRDefault="00A54491" w:rsidP="00A54491">
      <w:pPr>
        <w:pStyle w:val="a7"/>
        <w:rPr>
          <w:rFonts w:ascii="Times New Roman" w:hAnsi="Times New Roman"/>
          <w:i/>
          <w:szCs w:val="28"/>
        </w:rPr>
      </w:pPr>
      <w:r w:rsidRPr="00A54491">
        <w:rPr>
          <w:rFonts w:ascii="Times New Roman" w:hAnsi="Times New Roman"/>
          <w:i/>
          <w:szCs w:val="28"/>
        </w:rPr>
        <w:t>Вы знаете или, по крайней мере, слышали, что основную нагрузку при интеллек</w:t>
      </w:r>
      <w:r w:rsidRPr="00A54491">
        <w:rPr>
          <w:rFonts w:ascii="Times New Roman" w:hAnsi="Times New Roman"/>
          <w:i/>
          <w:szCs w:val="28"/>
        </w:rPr>
        <w:softHyphen/>
        <w:t>туальном труде несут левое и правое полуша</w:t>
      </w:r>
      <w:r w:rsidRPr="00A54491">
        <w:rPr>
          <w:rFonts w:ascii="Times New Roman" w:hAnsi="Times New Roman"/>
          <w:i/>
          <w:szCs w:val="28"/>
        </w:rPr>
        <w:softHyphen/>
        <w:t>рия мозга. Левое полушарие отвечает за логику, речь, классификацию, операции с чис</w:t>
      </w:r>
      <w:r w:rsidRPr="00A54491">
        <w:rPr>
          <w:rFonts w:ascii="Times New Roman" w:hAnsi="Times New Roman"/>
          <w:i/>
          <w:szCs w:val="28"/>
        </w:rPr>
        <w:softHyphen/>
        <w:t>лами, планиро</w:t>
      </w:r>
      <w:r w:rsidRPr="00A54491">
        <w:rPr>
          <w:rFonts w:ascii="Times New Roman" w:hAnsi="Times New Roman"/>
          <w:i/>
          <w:szCs w:val="28"/>
        </w:rPr>
        <w:softHyphen/>
        <w:t>ва</w:t>
      </w:r>
      <w:r w:rsidRPr="00A54491">
        <w:rPr>
          <w:rFonts w:ascii="Times New Roman" w:hAnsi="Times New Roman"/>
          <w:i/>
          <w:szCs w:val="28"/>
        </w:rPr>
        <w:softHyphen/>
        <w:t>ние, анализ. Правое – за чувство ритма, воображение, фантазию, цветовые ощущения, про</w:t>
      </w:r>
      <w:r w:rsidRPr="00A54491">
        <w:rPr>
          <w:rFonts w:ascii="Times New Roman" w:hAnsi="Times New Roman"/>
          <w:i/>
          <w:szCs w:val="28"/>
        </w:rPr>
        <w:softHyphen/>
        <w:t>стран</w:t>
      </w:r>
      <w:r w:rsidRPr="00A54491">
        <w:rPr>
          <w:rFonts w:ascii="Times New Roman" w:hAnsi="Times New Roman"/>
          <w:i/>
          <w:szCs w:val="28"/>
        </w:rPr>
        <w:softHyphen/>
        <w:t>ственную ориентацию. Можно выразиться так, что левое полуша</w:t>
      </w:r>
      <w:r w:rsidRPr="00A54491">
        <w:rPr>
          <w:rFonts w:ascii="Times New Roman" w:hAnsi="Times New Roman"/>
          <w:i/>
          <w:szCs w:val="28"/>
        </w:rPr>
        <w:softHyphen/>
        <w:t>рие – “технарь”, а пра</w:t>
      </w:r>
      <w:r w:rsidRPr="00A54491">
        <w:rPr>
          <w:rFonts w:ascii="Times New Roman" w:hAnsi="Times New Roman"/>
          <w:i/>
          <w:szCs w:val="28"/>
        </w:rPr>
        <w:softHyphen/>
        <w:t>вое – “гуманитарий”. Как правило, в зависимости от рода деятельности у нас доминирует какое-то одно из них. Например, при учебе – левое, а при чтении художественной литера</w:t>
      </w:r>
      <w:r w:rsidRPr="00A54491">
        <w:rPr>
          <w:rFonts w:ascii="Times New Roman" w:hAnsi="Times New Roman"/>
          <w:i/>
          <w:szCs w:val="28"/>
        </w:rPr>
        <w:softHyphen/>
        <w:t xml:space="preserve">туры или прослушивании музыки – правое. </w:t>
      </w:r>
    </w:p>
    <w:p w:rsidR="00A54491" w:rsidRPr="00A54491" w:rsidRDefault="00A54491" w:rsidP="00A54491">
      <w:pPr>
        <w:pStyle w:val="a7"/>
        <w:rPr>
          <w:rFonts w:ascii="Times New Roman" w:hAnsi="Times New Roman"/>
          <w:i/>
          <w:szCs w:val="28"/>
        </w:rPr>
      </w:pPr>
      <w:r w:rsidRPr="00A54491">
        <w:rPr>
          <w:rFonts w:ascii="Times New Roman" w:hAnsi="Times New Roman"/>
          <w:i/>
          <w:szCs w:val="28"/>
        </w:rPr>
        <w:t>В то же время у гениев независимо от вида деятельности оба полушария рабо</w:t>
      </w:r>
      <w:r w:rsidRPr="00A54491">
        <w:rPr>
          <w:rFonts w:ascii="Times New Roman" w:hAnsi="Times New Roman"/>
          <w:i/>
          <w:szCs w:val="28"/>
        </w:rPr>
        <w:softHyphen/>
        <w:t>тают син</w:t>
      </w:r>
      <w:r w:rsidRPr="00A54491">
        <w:rPr>
          <w:rFonts w:ascii="Times New Roman" w:hAnsi="Times New Roman"/>
          <w:i/>
          <w:szCs w:val="28"/>
        </w:rPr>
        <w:softHyphen/>
        <w:t>хронно, что многократно уве</w:t>
      </w:r>
      <w:r w:rsidRPr="00A54491">
        <w:rPr>
          <w:rFonts w:ascii="Times New Roman" w:hAnsi="Times New Roman"/>
          <w:i/>
          <w:szCs w:val="28"/>
        </w:rPr>
        <w:softHyphen/>
        <w:t>личивает потенциал мозга и, соответст</w:t>
      </w:r>
      <w:r w:rsidRPr="00A54491">
        <w:rPr>
          <w:rFonts w:ascii="Times New Roman" w:hAnsi="Times New Roman"/>
          <w:i/>
          <w:szCs w:val="28"/>
        </w:rPr>
        <w:softHyphen/>
        <w:t>венно, продуктив</w:t>
      </w:r>
      <w:r w:rsidRPr="00A54491">
        <w:rPr>
          <w:rFonts w:ascii="Times New Roman" w:hAnsi="Times New Roman"/>
          <w:i/>
          <w:szCs w:val="28"/>
        </w:rPr>
        <w:softHyphen/>
        <w:t>ность ум</w:t>
      </w:r>
      <w:r w:rsidRPr="00A54491">
        <w:rPr>
          <w:rFonts w:ascii="Times New Roman" w:hAnsi="Times New Roman"/>
          <w:i/>
          <w:szCs w:val="28"/>
        </w:rPr>
        <w:softHyphen/>
        <w:t>ственной деятельности. Установлено, что синхронизация работы левого и правого полушария мозга – пер</w:t>
      </w:r>
      <w:r w:rsidRPr="00A54491">
        <w:rPr>
          <w:rFonts w:ascii="Times New Roman" w:hAnsi="Times New Roman"/>
          <w:i/>
          <w:szCs w:val="28"/>
        </w:rPr>
        <w:softHyphen/>
        <w:t xml:space="preserve">вый шаг на пути к гениальности. И музыка в этом плане занимает одну из ведущих ролей. </w:t>
      </w:r>
    </w:p>
    <w:p w:rsidR="00A54491" w:rsidRPr="00A54491" w:rsidRDefault="00A54491" w:rsidP="00A54491">
      <w:pPr>
        <w:ind w:firstLine="284"/>
        <w:rPr>
          <w:i/>
        </w:rPr>
      </w:pPr>
      <w:r w:rsidRPr="00A54491">
        <w:rPr>
          <w:i/>
        </w:rPr>
        <w:t xml:space="preserve">Известные ученые-психологи Болгарии Г. Лозанов и В. </w:t>
      </w:r>
      <w:proofErr w:type="spellStart"/>
      <w:r w:rsidRPr="00A54491">
        <w:rPr>
          <w:i/>
        </w:rPr>
        <w:t>Новаков</w:t>
      </w:r>
      <w:proofErr w:type="spellEnd"/>
      <w:r w:rsidRPr="00A54491">
        <w:rPr>
          <w:i/>
        </w:rPr>
        <w:t xml:space="preserve"> установили и доказали, что от</w:t>
      </w:r>
      <w:r w:rsidRPr="00A54491">
        <w:rPr>
          <w:i/>
        </w:rPr>
        <w:softHyphen/>
        <w:t>дельные фраг</w:t>
      </w:r>
      <w:r w:rsidRPr="00A54491">
        <w:rPr>
          <w:i/>
        </w:rPr>
        <w:softHyphen/>
        <w:t>менты му</w:t>
      </w:r>
      <w:r w:rsidRPr="00A54491">
        <w:rPr>
          <w:i/>
        </w:rPr>
        <w:softHyphen/>
        <w:t>зыки барокко, классицизма и других направлений могут быть названы Музы</w:t>
      </w:r>
      <w:r w:rsidRPr="00A54491">
        <w:rPr>
          <w:i/>
        </w:rPr>
        <w:softHyphen/>
        <w:t xml:space="preserve">кой Интеллекта. В Центре интеллектуальных технологий мы создали </w:t>
      </w:r>
      <w:proofErr w:type="spellStart"/>
      <w:r w:rsidRPr="00A54491">
        <w:rPr>
          <w:i/>
        </w:rPr>
        <w:t>аудиопро</w:t>
      </w:r>
      <w:r w:rsidRPr="00A54491">
        <w:rPr>
          <w:i/>
        </w:rPr>
        <w:softHyphen/>
        <w:t>граммы</w:t>
      </w:r>
      <w:proofErr w:type="spellEnd"/>
      <w:r w:rsidRPr="00A54491">
        <w:rPr>
          <w:i/>
        </w:rPr>
        <w:t xml:space="preserve"> с применением классической музыки по методу Г. </w:t>
      </w:r>
      <w:proofErr w:type="spellStart"/>
      <w:r w:rsidRPr="00A54491">
        <w:rPr>
          <w:i/>
        </w:rPr>
        <w:t>Лозанова</w:t>
      </w:r>
      <w:proofErr w:type="spellEnd"/>
      <w:r w:rsidRPr="00A54491">
        <w:rPr>
          <w:i/>
        </w:rPr>
        <w:t xml:space="preserve"> и В. </w:t>
      </w:r>
      <w:proofErr w:type="spellStart"/>
      <w:r w:rsidRPr="00A54491">
        <w:rPr>
          <w:i/>
        </w:rPr>
        <w:t>Новакова</w:t>
      </w:r>
      <w:proofErr w:type="spellEnd"/>
      <w:r w:rsidRPr="00A54491">
        <w:rPr>
          <w:i/>
        </w:rPr>
        <w:t>, при прослушивании которых ускоряется обучение и значительно улучшается качество запоминания. Также в учебных и производственных помещениях, где звучат эти записи, соз</w:t>
      </w:r>
      <w:r w:rsidRPr="00A54491">
        <w:rPr>
          <w:i/>
        </w:rPr>
        <w:softHyphen/>
        <w:t>дается особая атмо</w:t>
      </w:r>
      <w:r w:rsidRPr="00A54491">
        <w:rPr>
          <w:i/>
        </w:rPr>
        <w:softHyphen/>
        <w:t xml:space="preserve">сфера, практически идеальная для </w:t>
      </w:r>
      <w:r w:rsidRPr="00A54491">
        <w:rPr>
          <w:i/>
        </w:rPr>
        <w:lastRenderedPageBreak/>
        <w:t>работы и учебы. Кроме той пользы, о ко</w:t>
      </w:r>
      <w:r w:rsidRPr="00A54491">
        <w:rPr>
          <w:i/>
        </w:rPr>
        <w:softHyphen/>
        <w:t>торой шла речь, Вы почувствуете еще и просто удовольствие от пре</w:t>
      </w:r>
      <w:r w:rsidRPr="00A54491">
        <w:rPr>
          <w:i/>
        </w:rPr>
        <w:softHyphen/>
        <w:t>красных звуков. Недаром именно эта музыка выдержала испытание временем. Представляем Вам наши разработки.</w:t>
      </w:r>
    </w:p>
    <w:p w:rsidR="00A54491" w:rsidRPr="00A54491" w:rsidRDefault="00A54491" w:rsidP="00A54491">
      <w:pPr>
        <w:ind w:firstLine="284"/>
        <w:jc w:val="center"/>
        <w:rPr>
          <w:b/>
        </w:rPr>
      </w:pPr>
      <w:r w:rsidRPr="00A54491">
        <w:rPr>
          <w:b/>
        </w:rPr>
        <w:t>СУПЕРПАМЯТЬ – 1 и СУПЕРПАМЯТЬ – 2</w:t>
      </w:r>
    </w:p>
    <w:p w:rsidR="00A54491" w:rsidRPr="00A54491" w:rsidRDefault="00A54491" w:rsidP="00A54491">
      <w:pPr>
        <w:ind w:firstLine="284"/>
      </w:pPr>
      <w:r w:rsidRPr="00A54491">
        <w:t>У Музыки СУПЕРПАМЯТИ действительно богатая научная родословная. Революционное от</w:t>
      </w:r>
      <w:r w:rsidRPr="00A54491">
        <w:softHyphen/>
        <w:t>крытие того, что эта музыка явля</w:t>
      </w:r>
      <w:r w:rsidRPr="00A54491">
        <w:softHyphen/>
        <w:t>ется одним из ключей к достижению быстрого обучения, было сделано учеными бывшего совет</w:t>
      </w:r>
      <w:r w:rsidRPr="00A54491">
        <w:softHyphen/>
        <w:t>ского блока. Хотя речь шла о “всего лишь” музыке, работы быстро засекретили, планируя, как с ее помощью обогнать империалистов в области интеллекта.</w:t>
      </w:r>
    </w:p>
    <w:p w:rsidR="00A54491" w:rsidRPr="00A54491" w:rsidRDefault="00A54491" w:rsidP="00A54491">
      <w:pPr>
        <w:ind w:firstLine="284"/>
      </w:pPr>
      <w:r w:rsidRPr="00A54491">
        <w:t>Исследования показали, что фрагменты произведений барокко с определенными характери</w:t>
      </w:r>
      <w:r w:rsidRPr="00A54491">
        <w:softHyphen/>
        <w:t>стиками дают гигантское усиление обучаю</w:t>
      </w:r>
      <w:r w:rsidRPr="00A54491">
        <w:softHyphen/>
        <w:t>щего эффекта. Но “обучающие фрагменты” исполь</w:t>
      </w:r>
      <w:r w:rsidRPr="00A54491">
        <w:softHyphen/>
        <w:t>зуются в произведениях барокко в течение очень короткого промежутка времени, поэтому на диске СУПЕРПАМЯТЬ мы соединили эти короткие ку</w:t>
      </w:r>
      <w:r w:rsidRPr="00A54491">
        <w:softHyphen/>
        <w:t xml:space="preserve">сочки вместе. </w:t>
      </w:r>
    </w:p>
    <w:p w:rsidR="00A54491" w:rsidRPr="00A54491" w:rsidRDefault="00A54491" w:rsidP="00A54491">
      <w:pPr>
        <w:ind w:firstLine="284"/>
      </w:pPr>
      <w:r w:rsidRPr="00A54491">
        <w:t>Несколько рекомендаций по применению этой программы. Если Вы готовы воспринимать информацию - включите программу СУПЕРПАМЯТЬ. Изначально музыка должна быть едва слышимой – пожалуйста, не прибавляйте установленную среднюю громкость. По мере усиления уровня записи она будет стиму</w:t>
      </w:r>
      <w:r w:rsidRPr="00A54491">
        <w:softHyphen/>
        <w:t>лировать работу мозга. На диске использована система усиливающегося звука, что дает наиболее мощный обучаю</w:t>
      </w:r>
      <w:r w:rsidRPr="00A54491">
        <w:softHyphen/>
        <w:t>щий эффект. Если у Вашей стереосистемы есть регуляторы для каждого уха, снизьте громкость для ле</w:t>
      </w:r>
      <w:r w:rsidRPr="00A54491">
        <w:softHyphen/>
        <w:t xml:space="preserve">вого уха и увеличьте для правого. Пять минут быстрой музыки в конце диска предназначены для возвращения к активной повседневной деятельности. </w:t>
      </w:r>
    </w:p>
    <w:p w:rsidR="00A54491" w:rsidRPr="00A54491" w:rsidRDefault="00A54491" w:rsidP="00A54491">
      <w:pPr>
        <w:ind w:firstLine="284"/>
      </w:pPr>
      <w:r w:rsidRPr="00A54491">
        <w:t xml:space="preserve">Внимание! Не рекомендуется прослушивать эту программу за рулем автомобиля, в случаях, когда возникает необходимость в активных действиях, а также в повседневном течении дел. Возможно использование перед сном, когда Вы расслаблены и отдыхаете. </w:t>
      </w:r>
    </w:p>
    <w:p w:rsidR="00A54491" w:rsidRPr="00A54491" w:rsidRDefault="00A54491" w:rsidP="00A54491">
      <w:pPr>
        <w:ind w:firstLine="284"/>
        <w:rPr>
          <w:b/>
        </w:rPr>
      </w:pPr>
      <w:r w:rsidRPr="00A54491">
        <w:t>Оптимальная система усвоения нового материала с помощью музыки такова: перво</w:t>
      </w:r>
      <w:r w:rsidRPr="00A54491">
        <w:softHyphen/>
        <w:t>началь</w:t>
      </w:r>
      <w:r w:rsidRPr="00A54491">
        <w:softHyphen/>
        <w:t>ное ознакомление и запо</w:t>
      </w:r>
      <w:r w:rsidRPr="00A54491">
        <w:softHyphen/>
        <w:t>минание с помощью Музыки СУПЕРПАМЯТИ и последую</w:t>
      </w:r>
      <w:r w:rsidRPr="00A54491">
        <w:softHyphen/>
        <w:t>щее закрепле</w:t>
      </w:r>
      <w:r w:rsidRPr="00A54491">
        <w:softHyphen/>
        <w:t>ние с помощью Музыки СВЕРХОБУЧЕНИЯ</w:t>
      </w:r>
    </w:p>
    <w:p w:rsidR="00A54491" w:rsidRPr="00A54491" w:rsidRDefault="00A54491" w:rsidP="00A54491">
      <w:pPr>
        <w:ind w:firstLine="284"/>
        <w:jc w:val="center"/>
        <w:rPr>
          <w:b/>
        </w:rPr>
      </w:pPr>
      <w:r w:rsidRPr="00A54491">
        <w:rPr>
          <w:b/>
        </w:rPr>
        <w:t>СВЕРХОБУЧЕНИЕ – 1 и СВЕРХОБУЧЕНИЕ – 2</w:t>
      </w:r>
    </w:p>
    <w:p w:rsidR="00A54491" w:rsidRPr="00A54491" w:rsidRDefault="00A54491" w:rsidP="00A54491">
      <w:pPr>
        <w:ind w:firstLine="284"/>
      </w:pPr>
      <w:r w:rsidRPr="00A54491">
        <w:t>Музыка СВЕРХОБУЧЕНИЯ представляет собой написанную в строго определенном темпе классическую музыку с обилием вы</w:t>
      </w:r>
      <w:r w:rsidRPr="00A54491">
        <w:softHyphen/>
        <w:t>соких частот, в которой присутствуют жизненно важ</w:t>
      </w:r>
      <w:r w:rsidRPr="00A54491">
        <w:softHyphen/>
        <w:t xml:space="preserve">ные для разума звуки. </w:t>
      </w:r>
    </w:p>
    <w:p w:rsidR="00A54491" w:rsidRPr="00A54491" w:rsidRDefault="00A54491" w:rsidP="00A54491">
      <w:pPr>
        <w:ind w:firstLine="284"/>
      </w:pPr>
      <w:r w:rsidRPr="00A54491">
        <w:t>Музыку СВЕРХОБУЧЕНИЯ можно слушать в любое время, когда Вы занимаетесь своими по</w:t>
      </w:r>
      <w:r w:rsidRPr="00A54491">
        <w:softHyphen/>
        <w:t>все</w:t>
      </w:r>
      <w:r w:rsidRPr="00A54491">
        <w:softHyphen/>
        <w:t>дневными делами или Вы активны. Кстати, если лектор читает лекцию студентам под эту музыку, степень усвоения материала заметно увеличивается. Про</w:t>
      </w:r>
      <w:r w:rsidRPr="00A54491">
        <w:softHyphen/>
        <w:t>слушивание ее положительно влияет на улучшение памяти, развитие интеллекта, повышение творческого и других ви</w:t>
      </w:r>
      <w:r w:rsidRPr="00A54491">
        <w:softHyphen/>
        <w:t xml:space="preserve">дов потенциала, придает уверенность в силах и эмоциональный подъем, снимает неприязнь к учебе. </w:t>
      </w:r>
    </w:p>
    <w:p w:rsidR="00A54491" w:rsidRPr="00A54491" w:rsidRDefault="00A54491" w:rsidP="00A54491">
      <w:pPr>
        <w:ind w:firstLine="284"/>
      </w:pPr>
      <w:r w:rsidRPr="00A54491">
        <w:t>При изучении технического материала драматургия Музыки СВЕРХОБУЧЕНИЯ делает «скуч</w:t>
      </w:r>
      <w:r w:rsidRPr="00A54491">
        <w:softHyphen/>
        <w:t>ную» информацию более интересной для восприятия и, соответственно, более запоминаемой. Доказано, что, соединяя таким образом музыку и информацию, Вы помо</w:t>
      </w:r>
      <w:r w:rsidRPr="00A54491">
        <w:softHyphen/>
        <w:t>гаете связать во</w:t>
      </w:r>
      <w:r w:rsidRPr="00A54491">
        <w:softHyphen/>
        <w:t>едино левое и правое полушария Ва</w:t>
      </w:r>
      <w:r w:rsidRPr="00A54491">
        <w:softHyphen/>
        <w:t>шего мозга, в результате чего материал оставляет силь</w:t>
      </w:r>
      <w:r w:rsidRPr="00A54491">
        <w:softHyphen/>
        <w:t xml:space="preserve">ный след в памяти. </w:t>
      </w:r>
    </w:p>
    <w:p w:rsidR="00A54491" w:rsidRPr="00A54491" w:rsidRDefault="00A54491" w:rsidP="00E73095"/>
    <w:sectPr w:rsidR="00A54491" w:rsidRPr="00A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58"/>
    <w:multiLevelType w:val="hybridMultilevel"/>
    <w:tmpl w:val="A198D7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7B4957"/>
    <w:multiLevelType w:val="hybridMultilevel"/>
    <w:tmpl w:val="9FBEE8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610B2F17"/>
    <w:multiLevelType w:val="hybridMultilevel"/>
    <w:tmpl w:val="2558FD1A"/>
    <w:lvl w:ilvl="0" w:tplc="F88E220A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BEF7A4C"/>
    <w:multiLevelType w:val="hybridMultilevel"/>
    <w:tmpl w:val="21F051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386682338">
    <w:abstractNumId w:val="2"/>
  </w:num>
  <w:num w:numId="2" w16cid:durableId="1441952200">
    <w:abstractNumId w:val="1"/>
  </w:num>
  <w:num w:numId="3" w16cid:durableId="1262488833">
    <w:abstractNumId w:val="0"/>
  </w:num>
  <w:num w:numId="4" w16cid:durableId="53905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3476C"/>
    <w:rsid w:val="00152F67"/>
    <w:rsid w:val="001A134B"/>
    <w:rsid w:val="00226D69"/>
    <w:rsid w:val="002D22D6"/>
    <w:rsid w:val="002E0FD1"/>
    <w:rsid w:val="00310FF4"/>
    <w:rsid w:val="00335006"/>
    <w:rsid w:val="00484EA0"/>
    <w:rsid w:val="004A28B5"/>
    <w:rsid w:val="004B4A6B"/>
    <w:rsid w:val="00551B0B"/>
    <w:rsid w:val="0068629C"/>
    <w:rsid w:val="006C02AB"/>
    <w:rsid w:val="00727E10"/>
    <w:rsid w:val="007907DC"/>
    <w:rsid w:val="0080748B"/>
    <w:rsid w:val="00872653"/>
    <w:rsid w:val="00875042"/>
    <w:rsid w:val="008944C2"/>
    <w:rsid w:val="00947B23"/>
    <w:rsid w:val="009D093C"/>
    <w:rsid w:val="00A2489C"/>
    <w:rsid w:val="00A54491"/>
    <w:rsid w:val="00AF7EF3"/>
    <w:rsid w:val="00B40D21"/>
    <w:rsid w:val="00BF6BC0"/>
    <w:rsid w:val="00C667E8"/>
    <w:rsid w:val="00C933EC"/>
    <w:rsid w:val="00CC6BE4"/>
    <w:rsid w:val="00D91738"/>
    <w:rsid w:val="00DF356C"/>
    <w:rsid w:val="00E04F2F"/>
    <w:rsid w:val="00E2133C"/>
    <w:rsid w:val="00E73095"/>
    <w:rsid w:val="00EA34D1"/>
    <w:rsid w:val="00F47C4E"/>
    <w:rsid w:val="00FA560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9F69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E25AA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A54491"/>
    <w:pPr>
      <w:snapToGrid w:val="0"/>
      <w:spacing w:after="0" w:line="240" w:lineRule="auto"/>
      <w:ind w:firstLine="284"/>
    </w:pPr>
    <w:rPr>
      <w:rFonts w:ascii="Arial" w:eastAsia="Times New Roman" w:hAnsi="Arial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54491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m8oNOS4_b9K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2022-12-08T13:26:00Z</dcterms:created>
  <dcterms:modified xsi:type="dcterms:W3CDTF">2022-12-08T13:26:00Z</dcterms:modified>
</cp:coreProperties>
</file>